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4E4" w:rsidRPr="00207FF0" w:rsidRDefault="007240A8" w:rsidP="009522FF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Приложение №23</w:t>
      </w:r>
    </w:p>
    <w:p w:rsidR="00AC64E4" w:rsidRPr="00207FF0" w:rsidRDefault="007240A8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Извлечено из ООП С</w:t>
      </w:r>
      <w:bookmarkStart w:id="0" w:name="_GoBack"/>
      <w:bookmarkEnd w:id="0"/>
      <w:r w:rsidR="00AC64E4" w:rsidRPr="00207FF0">
        <w:rPr>
          <w:rFonts w:ascii="Times New Roman" w:eastAsia="Calibri" w:hAnsi="Times New Roman" w:cs="Times New Roman"/>
          <w:color w:val="000000"/>
          <w:sz w:val="24"/>
          <w:szCs w:val="28"/>
        </w:rPr>
        <w:t>ОО утвержденного</w:t>
      </w: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приказом директора МКОУ «СОШ №20» </w:t>
      </w:r>
      <w:proofErr w:type="spellStart"/>
      <w:r w:rsidRPr="00207FF0">
        <w:rPr>
          <w:rFonts w:ascii="Times New Roman" w:eastAsia="Calibri" w:hAnsi="Times New Roman" w:cs="Times New Roman"/>
          <w:color w:val="000000"/>
          <w:sz w:val="24"/>
          <w:szCs w:val="28"/>
        </w:rPr>
        <w:t>г</w:t>
      </w:r>
      <w:r w:rsidR="009522FF">
        <w:rPr>
          <w:rFonts w:ascii="Times New Roman" w:eastAsia="Calibri" w:hAnsi="Times New Roman" w:cs="Times New Roman"/>
          <w:color w:val="000000"/>
          <w:sz w:val="24"/>
          <w:szCs w:val="28"/>
        </w:rPr>
        <w:t>.о.Нальчик</w:t>
      </w:r>
      <w:proofErr w:type="spellEnd"/>
      <w:r w:rsidR="009522FF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от 29.08.2025г. № 225</w:t>
      </w:r>
    </w:p>
    <w:p w:rsidR="00AC64E4" w:rsidRPr="00207FF0" w:rsidRDefault="00AC64E4" w:rsidP="00AC64E4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Индивидуальный проект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AC64E4" w:rsidRDefault="00AC64E4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</w:t>
      </w:r>
      <w:proofErr w:type="gramStart"/>
      <w:r w:rsidRPr="00207F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10</w:t>
      </w:r>
      <w:proofErr w:type="gramEnd"/>
      <w:r w:rsidR="009522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класса</w:t>
      </w: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</w:rPr>
        <w:t>с изменениями и дополнениями на 1 сентября 2025 года</w:t>
      </w: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4E4" w:rsidRPr="00207FF0" w:rsidRDefault="00AC64E4" w:rsidP="00AC64E4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4E4" w:rsidRPr="00207FF0" w:rsidRDefault="00AC64E4" w:rsidP="00AC64E4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4E4" w:rsidRPr="00207FF0" w:rsidRDefault="00AC64E4" w:rsidP="00AC64E4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C64E4" w:rsidRPr="00207FF0" w:rsidRDefault="00AC64E4" w:rsidP="00AC64E4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Pr="00207FF0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C64E4" w:rsidRDefault="00AC64E4" w:rsidP="00AC64E4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Нальчик, 25</w:t>
      </w:r>
    </w:p>
    <w:p w:rsidR="00AC64E4" w:rsidRDefault="00AC64E4" w:rsidP="00AC64E4">
      <w:pPr>
        <w:rPr>
          <w:rFonts w:ascii="Times New Roman" w:hAnsi="Times New Roman" w:cs="Times New Roman"/>
        </w:rPr>
      </w:pPr>
    </w:p>
    <w:p w:rsidR="00591595" w:rsidRDefault="00591595" w:rsidP="00AC64E4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8E7DE9" w:rsidRPr="00AC64E4" w:rsidRDefault="008E7DE9" w:rsidP="008E7DE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C64E4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Рабочая программа учебного курса</w:t>
      </w:r>
      <w:r w:rsidR="00AC6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</w:t>
      </w:r>
      <w:proofErr w:type="gramStart"/>
      <w:r w:rsidR="00AC6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AC6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proofErr w:type="gramEnd"/>
      <w:r w:rsidRPr="00AC64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Индивидуальный проект» для 10-го класса</w:t>
      </w:r>
    </w:p>
    <w:p w:rsidR="008E7DE9" w:rsidRPr="00AC64E4" w:rsidRDefault="008E7DE9" w:rsidP="008E7DE9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AC64E4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Пояснительная записка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Учебный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курс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«Индивидуальный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представляет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собой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обязательную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особую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форму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учебное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входит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E13F1">
        <w:rPr>
          <w:rFonts w:hAnsi="Times New Roman" w:cs="Times New Roman"/>
          <w:color w:val="000000"/>
          <w:sz w:val="24"/>
          <w:szCs w:val="24"/>
        </w:rPr>
        <w:t>планы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индивидуальные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планы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ИУП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DE13F1">
        <w:rPr>
          <w:rFonts w:hAnsi="Times New Roman" w:cs="Times New Roman"/>
          <w:color w:val="000000"/>
          <w:sz w:val="24"/>
          <w:szCs w:val="24"/>
        </w:rPr>
        <w:t>учащихся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уровне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среднего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Основная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функция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данной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формы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–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это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развитие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13F1">
        <w:rPr>
          <w:rFonts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умений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также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компетентности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предпрофессиональных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навыков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творческих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способностей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интересами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склонностями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учащегося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Индивидуальный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выполняется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старшеклассником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течение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одного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года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рамках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времени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специально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отведенного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планом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должен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быть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представлен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виде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завершенного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разработанного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–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информационного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творческого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прикладного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инновационного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конструкторского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инженерного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игрового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–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требованиями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ФГОС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среднего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утвержденного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приказом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13F1">
        <w:rPr>
          <w:rFonts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России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17.05.2012 </w:t>
      </w:r>
      <w:r w:rsidRPr="00DE13F1">
        <w:rPr>
          <w:rFonts w:hAnsi="Times New Roman" w:cs="Times New Roman"/>
          <w:color w:val="000000"/>
          <w:sz w:val="24"/>
          <w:szCs w:val="24"/>
        </w:rPr>
        <w:t>№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413,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положением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AC64E4" w:rsidRDefault="008E7DE9" w:rsidP="008E7DE9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AC64E4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Планируемые результаты освоения учебного курса</w:t>
      </w:r>
    </w:p>
    <w:p w:rsidR="008E7DE9" w:rsidRPr="00AC64E4" w:rsidRDefault="008E7DE9" w:rsidP="008E7DE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C64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Личностные результаты:</w:t>
      </w:r>
    </w:p>
    <w:p w:rsidR="008E7DE9" w:rsidRPr="00AC64E4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C64E4">
        <w:rPr>
          <w:rFonts w:ascii="Times New Roman" w:hAnsi="Times New Roman" w:cs="Times New Roman"/>
          <w:color w:val="000000"/>
          <w:sz w:val="24"/>
          <w:szCs w:val="24"/>
        </w:rPr>
        <w:t>российская гражданская идентичность, патриотизм, уважение к своему народу, чувство 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E7DE9" w:rsidRPr="00AC64E4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C64E4">
        <w:rPr>
          <w:rFonts w:ascii="Times New Roman" w:hAnsi="Times New Roman" w:cs="Times New Roman"/>
          <w:color w:val="000000"/>
          <w:sz w:val="24"/>
          <w:szCs w:val="24"/>
        </w:rPr>
        <w:t>гражданская позиция 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E7DE9" w:rsidRPr="00AC64E4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C64E4">
        <w:rPr>
          <w:rFonts w:ascii="Times New Roman" w:hAnsi="Times New Roman" w:cs="Times New Roman"/>
          <w:color w:val="000000"/>
          <w:sz w:val="24"/>
          <w:szCs w:val="24"/>
        </w:rPr>
        <w:t>готовность к служению Отечеству, его защите;</w:t>
      </w:r>
    </w:p>
    <w:p w:rsidR="008E7DE9" w:rsidRPr="00AC64E4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C64E4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C64E4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E7DE9" w:rsidRPr="00AC64E4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C64E4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C64E4">
        <w:rPr>
          <w:rFonts w:ascii="Times New Roman" w:hAnsi="Times New Roman" w:cs="Times New Roman"/>
          <w:color w:val="000000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AC64E4">
        <w:rPr>
          <w:rFonts w:ascii="Times New Roman" w:hAnsi="Times New Roman" w:cs="Times New Roman"/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lastRenderedPageBreak/>
        <w:t>дискриминации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религиозным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расовым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национальным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признакам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другим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негативным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явлениям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навыки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сотрудничества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сверстниками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детьми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младшего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возраста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взрослыми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образовательной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общественно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полезной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других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видах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нравственное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сознание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поведение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основе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усвоения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общечеловеческих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ценностей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готовность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числе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самообразованию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протяжении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всей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жизни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DE13F1">
        <w:rPr>
          <w:rFonts w:hAnsi="Times New Roman" w:cs="Times New Roman"/>
          <w:color w:val="000000"/>
          <w:sz w:val="24"/>
          <w:szCs w:val="24"/>
        </w:rPr>
        <w:t>сознательное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отношение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непрерывному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как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условию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успешной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профессиональной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общественной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эстетическое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отношение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миру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включая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эстетику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быта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технического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творчества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спорта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общественных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отношений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принятие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E13F1">
        <w:rPr>
          <w:rFonts w:hAnsi="Times New Roman" w:cs="Times New Roman"/>
          <w:color w:val="000000"/>
          <w:sz w:val="24"/>
          <w:szCs w:val="24"/>
        </w:rPr>
        <w:t>ценностей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здорового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безопасного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жизни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потребности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физическом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самосовершенствовании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занятиях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спортивно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оздоровительной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деятельностью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неприятие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вредных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привычек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курения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употребления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алкоголя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наркотиков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бережное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ответственное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компетентное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отношение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физическому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психологическому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здоровью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как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собственному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так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других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людей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оказывать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первую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помощь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осознанный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выбор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будущей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профессии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возможностей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реализации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собственных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жизненных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планов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DE13F1">
        <w:rPr>
          <w:rFonts w:hAnsi="Times New Roman" w:cs="Times New Roman"/>
          <w:color w:val="000000"/>
          <w:sz w:val="24"/>
          <w:szCs w:val="24"/>
        </w:rPr>
        <w:t>отношение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профессиональной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как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возможности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участия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решении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общественных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государственных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общенациональных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DE13F1">
        <w:rPr>
          <w:rFonts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экологического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мышления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понимания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влияния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экономических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процессов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состояние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природной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DE13F1">
        <w:rPr>
          <w:rFonts w:hAnsi="Times New Roman" w:cs="Times New Roman"/>
          <w:color w:val="000000"/>
          <w:sz w:val="24"/>
          <w:szCs w:val="24"/>
        </w:rPr>
        <w:t>приобретение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опыта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эколого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направленной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ответственное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отношение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созданию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семьи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основе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осознанного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принятия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ценностей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семейной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жизни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самостоятельно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определять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составлять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планы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DE13F1">
        <w:rPr>
          <w:rFonts w:hAnsi="Times New Roman" w:cs="Times New Roman"/>
          <w:color w:val="000000"/>
          <w:sz w:val="24"/>
          <w:szCs w:val="24"/>
        </w:rPr>
        <w:t>самостоятельно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осуществлять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контролировать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корректировать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DE13F1">
        <w:rPr>
          <w:rFonts w:hAnsi="Times New Roman" w:cs="Times New Roman"/>
          <w:color w:val="000000"/>
          <w:sz w:val="24"/>
          <w:szCs w:val="24"/>
        </w:rPr>
        <w:t>использовать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все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возможные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ресурсы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достижения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поставленных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целей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реализации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планов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DE13F1">
        <w:rPr>
          <w:rFonts w:hAnsi="Times New Roman" w:cs="Times New Roman"/>
          <w:color w:val="000000"/>
          <w:sz w:val="24"/>
          <w:szCs w:val="24"/>
        </w:rPr>
        <w:t>выбирать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успешные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стратегии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ситуациях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продуктивно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общаться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взаимодействовать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процессе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совместной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учитывать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позиции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других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участников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эффективно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разрешать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конфликты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владение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навыками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навыками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разрешения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; </w:t>
      </w:r>
      <w:r w:rsidRPr="00DE13F1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готовность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самостоятельному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поиску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решения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практических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задач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применению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познания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готовность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самостоятельной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информационно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владение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навыками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получения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необходимой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словарей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типов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ориентироваться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источниках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критически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оценивать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интерпретировать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получаемую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источников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использовать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средства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информационных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коммуникационных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технологий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далее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–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ИКТ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решении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когнитивных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коммуникативных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lastRenderedPageBreak/>
        <w:t>организационных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задач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соблюдением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требований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эргономики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техники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безопасности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гигиены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ресурсосбережения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правовых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этических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норм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норм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информационной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безопасности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определять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назначение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функции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институтов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самостоятельно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оценивать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принимать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решения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определяющие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стратегию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поведения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учетом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гражданских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нравственных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ценностей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владение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языковыми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средствами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–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умение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ясно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логично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точно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излагать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свою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точку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зрения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использовать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адекватные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языковые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средства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владение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навыками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познавательной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рефлексии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как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осознания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совершаемых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действий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мыслительных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процессов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результатов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оснований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границ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своего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знания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незнания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новых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познавательных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задач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средств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достижения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E7DE9" w:rsidRPr="00DE13F1" w:rsidRDefault="008E7DE9" w:rsidP="008E7DE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умения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специфические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данной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области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виды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получению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нового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знания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рамках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преобразованию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применению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ситуациях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владение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научной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терминологией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ключевыми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понятиями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методами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приемами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результате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освоения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курса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«Индивидуальный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обучающегося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сформируются</w:t>
      </w:r>
      <w:r w:rsidRPr="00DE13F1">
        <w:rPr>
          <w:rFonts w:hAnsi="Times New Roman" w:cs="Times New Roman"/>
          <w:color w:val="000000"/>
          <w:sz w:val="24"/>
          <w:szCs w:val="24"/>
        </w:rPr>
        <w:t>: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навыки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коммуникативной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критического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мышления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инновационной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аналитической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творческой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интеллектуальной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навыки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также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самостоятельного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применения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приобретенных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знаний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способов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действий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решении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задач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используя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знания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одного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нескольких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областей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способность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ставить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формулировать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гипотезу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планировать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выбирать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интерпретировать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необходимую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структурировать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аргументировать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результаты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основе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собранных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данных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системные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представления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опыт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применения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технологий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форм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достижения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практико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ориентированных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результатов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навыки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разработки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реализации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общественной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презентации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результатов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индивидуального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направленного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решение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научной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личностно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или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значимой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проблемы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навыки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участия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различных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формах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творческие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конкурсы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общества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практические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конференции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олимпиады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национальные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образовательные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программы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другие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формы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DE13F1">
        <w:rPr>
          <w:rFonts w:hAnsi="Times New Roman" w:cs="Times New Roman"/>
          <w:color w:val="000000"/>
          <w:sz w:val="24"/>
          <w:szCs w:val="24"/>
        </w:rPr>
        <w:t>возможность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получения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практико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ориентированного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результата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умения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определять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реализовывать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практическую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направленность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проводимых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исследований</w:t>
      </w:r>
      <w:r w:rsidRPr="00DE13F1">
        <w:rPr>
          <w:rFonts w:hAnsi="Times New Roman" w:cs="Times New Roman"/>
          <w:color w:val="000000"/>
          <w:sz w:val="24"/>
          <w:szCs w:val="24"/>
        </w:rPr>
        <w:t>;</w:t>
      </w:r>
    </w:p>
    <w:p w:rsidR="008E7DE9" w:rsidRPr="00DE13F1" w:rsidRDefault="008E7DE9" w:rsidP="008E7DE9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научный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тип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мышления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компетентность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областях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социальной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932880" w:rsidRDefault="008E7DE9" w:rsidP="008E7DE9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 w:rsidRPr="00932880">
        <w:rPr>
          <w:b/>
          <w:bCs/>
          <w:color w:val="252525"/>
          <w:spacing w:val="-2"/>
          <w:sz w:val="28"/>
          <w:szCs w:val="28"/>
        </w:rPr>
        <w:lastRenderedPageBreak/>
        <w:t>Содержание учебного курса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Цели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задачи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содержание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курса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Определение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«проект»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понятийно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содержательные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элементы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Нормативная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правовая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база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курса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«Индивидуальный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Виды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доклад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тезисы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доклада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стендовый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доклад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литературный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обзор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рецензия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статья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отчет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реферат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проект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модель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др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История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технологии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Типовая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классификация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требованиями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ФГОС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среднего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образования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Организационные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индивидуального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Структура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Циклограмма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Классификация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по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доминирующей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учащихся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характеру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контактов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продолжительности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). </w:t>
      </w:r>
      <w:r w:rsidRPr="00DE13F1">
        <w:rPr>
          <w:rFonts w:hAnsi="Times New Roman" w:cs="Times New Roman"/>
          <w:color w:val="000000"/>
          <w:sz w:val="24"/>
          <w:szCs w:val="24"/>
        </w:rPr>
        <w:t>Формы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продуктов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Паспорт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Оформление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папки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Виды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презентации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Система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оценивания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Методология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проектирования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научной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творчества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Общая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характеристика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Структура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специфика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учебно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научной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цель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Взаимосвязи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цели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Источники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условия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поиска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наука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факт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знание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закон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теория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логика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объект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цель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диагностика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интерпретация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характеристическая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составляющая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Тема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Актуальность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Противоречия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Определение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объекта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гипотезы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цели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задач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методики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теоретического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эмпирического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Статистические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средства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формализации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тема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актуальность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противоречие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объект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предмет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цель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задача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эмпирические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теоретические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диагностики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объяснения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наблюдения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эксперимента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опроса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метод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беседы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метод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продуктов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статистические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Вариативность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поиска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обработки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Виды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обзорная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реферативная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сигнальная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справочная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), </w:t>
      </w:r>
      <w:r w:rsidRPr="00DE13F1">
        <w:rPr>
          <w:rFonts w:hAnsi="Times New Roman" w:cs="Times New Roman"/>
          <w:color w:val="000000"/>
          <w:sz w:val="24"/>
          <w:szCs w:val="24"/>
        </w:rPr>
        <w:t>методы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поиска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Этические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законы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заимствования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информации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соблюдение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авторских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прав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Оформление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исследовательского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lastRenderedPageBreak/>
        <w:t>Оформление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результатов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Правила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оформления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письменных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учащихся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структуре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Оформление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титульного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листа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Раздел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«Введение»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Основная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часть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Выводы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заключения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). </w:t>
      </w:r>
      <w:r w:rsidRPr="00DE13F1">
        <w:rPr>
          <w:rFonts w:hAnsi="Times New Roman" w:cs="Times New Roman"/>
          <w:color w:val="000000"/>
          <w:sz w:val="24"/>
          <w:szCs w:val="24"/>
        </w:rPr>
        <w:t>Оформление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списка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литературы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ссылок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рисунков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таблиц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формул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реферат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журнал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тезисы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компиляция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текста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рабочий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вариант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редактирование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текста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введение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титульный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лист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выводы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заключение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цитаты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ссылки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стилистические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«запреты»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Этапы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над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проектом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занятия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) (6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часов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 xml:space="preserve">1. </w:t>
      </w:r>
      <w:r w:rsidRPr="00DE13F1">
        <w:rPr>
          <w:rFonts w:hAnsi="Times New Roman" w:cs="Times New Roman"/>
          <w:color w:val="000000"/>
          <w:sz w:val="24"/>
          <w:szCs w:val="24"/>
        </w:rPr>
        <w:t>Выбор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Составление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плана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проектом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 xml:space="preserve">2. </w:t>
      </w:r>
      <w:r w:rsidRPr="00DE13F1">
        <w:rPr>
          <w:rFonts w:hAnsi="Times New Roman" w:cs="Times New Roman"/>
          <w:color w:val="000000"/>
          <w:sz w:val="24"/>
          <w:szCs w:val="24"/>
        </w:rPr>
        <w:t>Приемы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научной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литературой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первоисточниками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 xml:space="preserve">3. </w:t>
      </w:r>
      <w:r w:rsidRPr="00DE13F1">
        <w:rPr>
          <w:rFonts w:hAnsi="Times New Roman" w:cs="Times New Roman"/>
          <w:color w:val="000000"/>
          <w:sz w:val="24"/>
          <w:szCs w:val="24"/>
        </w:rPr>
        <w:t>Работа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понятийным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аппаратом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соответствии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выбранной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темой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 xml:space="preserve">4. </w:t>
      </w:r>
      <w:r w:rsidRPr="00DE13F1">
        <w:rPr>
          <w:rFonts w:hAnsi="Times New Roman" w:cs="Times New Roman"/>
          <w:color w:val="000000"/>
          <w:sz w:val="24"/>
          <w:szCs w:val="24"/>
        </w:rPr>
        <w:t>Опытно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экспериментальная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деятельность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 xml:space="preserve">5. </w:t>
      </w:r>
      <w:r w:rsidRPr="00DE13F1">
        <w:rPr>
          <w:rFonts w:hAnsi="Times New Roman" w:cs="Times New Roman"/>
          <w:color w:val="000000"/>
          <w:sz w:val="24"/>
          <w:szCs w:val="24"/>
        </w:rPr>
        <w:t>Практические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навыки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оформления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DE13F1">
        <w:rPr>
          <w:rFonts w:hAnsi="Times New Roman" w:cs="Times New Roman"/>
          <w:color w:val="000000"/>
          <w:sz w:val="24"/>
          <w:szCs w:val="24"/>
        </w:rPr>
        <w:t>пробное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моделирование</w:t>
      </w:r>
      <w:r w:rsidRPr="00DE13F1">
        <w:rPr>
          <w:rFonts w:hAnsi="Times New Roman" w:cs="Times New Roman"/>
          <w:color w:val="000000"/>
          <w:sz w:val="24"/>
          <w:szCs w:val="24"/>
        </w:rPr>
        <w:t>).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 xml:space="preserve">6. </w:t>
      </w:r>
      <w:r w:rsidRPr="00DE13F1">
        <w:rPr>
          <w:rFonts w:hAnsi="Times New Roman" w:cs="Times New Roman"/>
          <w:color w:val="000000"/>
          <w:sz w:val="24"/>
          <w:szCs w:val="24"/>
        </w:rPr>
        <w:t>Предварительная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защита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проектов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Представление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результатов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исследовательского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Защита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исследовательского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презентация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Особенности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подготовки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защите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письменных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Подготовка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текста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выступления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Подготовка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отзывов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рецензий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Общие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правила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процедуры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защиты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письменных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Формы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письменной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продукции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доклад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реферат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тезисы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отчет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статья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Виды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презентаций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проектов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«Подводные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камни»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защиты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проекта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психологическая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помощь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Понятие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научной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этике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межличностное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коммуникативные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навыки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Невербальное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проблема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эмоционального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самовыражения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Вербальное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Технология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коммуникации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стили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общении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color w:val="000000"/>
          <w:sz w:val="24"/>
          <w:szCs w:val="24"/>
        </w:rPr>
        <w:t>Рефлексия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Основные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понятия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для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изучения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: </w:t>
      </w:r>
      <w:r w:rsidRPr="00DE13F1">
        <w:rPr>
          <w:rFonts w:hAnsi="Times New Roman" w:cs="Times New Roman"/>
          <w:color w:val="000000"/>
          <w:sz w:val="24"/>
          <w:szCs w:val="24"/>
        </w:rPr>
        <w:t>доклад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статья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тезисы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научный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отчет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семинары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научная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научно</w:t>
      </w:r>
      <w:r w:rsidRPr="00DE13F1">
        <w:rPr>
          <w:rFonts w:hAnsi="Times New Roman" w:cs="Times New Roman"/>
          <w:color w:val="000000"/>
          <w:sz w:val="24"/>
          <w:szCs w:val="24"/>
        </w:rPr>
        <w:t>-</w:t>
      </w:r>
      <w:r w:rsidRPr="00DE13F1">
        <w:rPr>
          <w:rFonts w:hAnsi="Times New Roman" w:cs="Times New Roman"/>
          <w:color w:val="000000"/>
          <w:sz w:val="24"/>
          <w:szCs w:val="24"/>
        </w:rPr>
        <w:t>практическая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конференция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конгресс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симпозиум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монография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отзыв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рецензия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процедура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защиты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DE13F1">
        <w:rPr>
          <w:rFonts w:hAnsi="Times New Roman" w:cs="Times New Roman"/>
          <w:color w:val="000000"/>
          <w:sz w:val="24"/>
          <w:szCs w:val="24"/>
        </w:rPr>
        <w:t>«подводные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камни»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на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защите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Индивидуальная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учащихся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над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проектом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индивидуальные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консультации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учителя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E13F1">
        <w:rPr>
          <w:rFonts w:hAnsi="Times New Roman" w:cs="Times New Roman"/>
          <w:b/>
          <w:bCs/>
          <w:color w:val="000000"/>
          <w:sz w:val="24"/>
          <w:szCs w:val="24"/>
        </w:rPr>
        <w:t>тьютора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E7DE9" w:rsidRDefault="008E7DE9" w:rsidP="008E7DE9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8E7DE9" w:rsidRPr="00932880" w:rsidRDefault="008E7DE9" w:rsidP="008E7DE9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 w:rsidRPr="00932880">
        <w:rPr>
          <w:b/>
          <w:bCs/>
          <w:color w:val="252525"/>
          <w:spacing w:val="-2"/>
          <w:sz w:val="28"/>
          <w:szCs w:val="28"/>
        </w:rPr>
        <w:t>Тематическое планирование учебного курса</w:t>
      </w:r>
    </w:p>
    <w:p w:rsidR="008E7DE9" w:rsidRPr="00DE13F1" w:rsidRDefault="008E7DE9" w:rsidP="008E7DE9">
      <w:pPr>
        <w:rPr>
          <w:rFonts w:hAnsi="Times New Roman" w:cs="Times New Roman"/>
          <w:color w:val="000000"/>
          <w:sz w:val="24"/>
          <w:szCs w:val="24"/>
        </w:rPr>
      </w:pPr>
      <w:r w:rsidRPr="00DE13F1">
        <w:rPr>
          <w:rFonts w:hAnsi="Times New Roman" w:cs="Times New Roman"/>
          <w:color w:val="000000"/>
          <w:sz w:val="24"/>
          <w:szCs w:val="24"/>
        </w:rPr>
        <w:t>Тематическое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планирование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курсу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составлено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с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учетом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рабочей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программы</w:t>
      </w:r>
      <w:r w:rsidRPr="00DE13F1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DE13F1">
        <w:rPr>
          <w:rFonts w:hAnsi="Times New Roman" w:cs="Times New Roman"/>
          <w:color w:val="000000"/>
          <w:sz w:val="24"/>
          <w:szCs w:val="24"/>
        </w:rPr>
        <w:t>воспитания</w:t>
      </w:r>
      <w:r w:rsidRPr="00DE13F1"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1"/>
        <w:gridCol w:w="3197"/>
        <w:gridCol w:w="1455"/>
        <w:gridCol w:w="1704"/>
        <w:gridCol w:w="1650"/>
        <w:gridCol w:w="812"/>
      </w:tblGrid>
      <w:tr w:rsidR="008E7DE9" w:rsidTr="00A927F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Тип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теме</w:t>
            </w:r>
          </w:p>
        </w:tc>
      </w:tr>
      <w:tr w:rsidR="008E7DE9" w:rsidTr="00A927F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курса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Определение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понятия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«проект»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понятийно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содержательные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проектных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исследовательских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доклад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тезисы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доклада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стендовый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доклад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литературный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рецензия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научная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статья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научный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реферат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модель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проекту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Циклограмма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над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проектом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доминирующей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учащихся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характеру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контактов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продолжительности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/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продуктов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проектной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Паспорт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проектной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папки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презентации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/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определение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актуальности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темы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формулировка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Вариативность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специфика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проектной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учебно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исследовательской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научной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понятия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проблема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предмет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цель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Взаимосвязь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исследовательского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поиска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Тема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Актуальность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Противоречия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гипотезы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гипотез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формулировка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взаимосвязь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темой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целью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задачами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предметом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объектом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методов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исследования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опрос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наблюдение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продуктов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эксперимент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Статистические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формализации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статистического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Вариативность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расчетов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научная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надежность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выводов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обзорная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реферативная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сигнальная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справочная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поиска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заимствования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информацией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первоисточниками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письменных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учащихся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структуре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титульного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раздела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«Введение»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письменных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учащихся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структуре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титульного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листа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раздела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«Введение»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основной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«Выводы»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«Заключение»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списка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литературы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текстуальной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письменных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шрифт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нумерация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формулы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числовые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ссылок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рисунков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таблиц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формул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оформления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иллюстративного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чертежи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графики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фотографии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рисунки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схемы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диаграммы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полемики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дискуссии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отвечать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выступления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предварительной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7DE9" w:rsidTr="00A927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31-34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DE13F1" w:rsidRDefault="008E7DE9" w:rsidP="00A92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учащихся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над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проектом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индивидуальные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консультации</w:t>
            </w:r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13F1">
              <w:rPr>
                <w:rFonts w:hAnsi="Times New Roman" w:cs="Times New Roman"/>
                <w:color w:val="000000"/>
                <w:sz w:val="24"/>
                <w:szCs w:val="24"/>
              </w:rPr>
              <w:t>тьютора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Pr="00932880" w:rsidRDefault="008E7DE9" w:rsidP="00A927F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E7DE9" w:rsidTr="00A927F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E7DE9" w:rsidRDefault="008E7DE9" w:rsidP="00A92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</w:tbl>
    <w:p w:rsidR="00A87633" w:rsidRDefault="00A87633"/>
    <w:p w:rsidR="008E7DE9" w:rsidRPr="00AC64E4" w:rsidRDefault="008E7DE9">
      <w:pPr>
        <w:rPr>
          <w:rFonts w:ascii="Times New Roman" w:hAnsi="Times New Roman" w:cs="Times New Roman"/>
          <w:b/>
          <w:sz w:val="28"/>
          <w:szCs w:val="28"/>
        </w:rPr>
      </w:pPr>
      <w:r w:rsidRPr="008E7DE9">
        <w:rPr>
          <w:rFonts w:ascii="Times New Roman" w:hAnsi="Times New Roman" w:cs="Times New Roman"/>
          <w:b/>
          <w:sz w:val="28"/>
          <w:szCs w:val="28"/>
        </w:rPr>
        <w:t>Учебная литература</w:t>
      </w:r>
    </w:p>
    <w:p w:rsidR="008E7DE9" w:rsidRPr="008E7DE9" w:rsidRDefault="008E7DE9" w:rsidP="008E7DE9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E7DE9">
        <w:rPr>
          <w:color w:val="000000"/>
          <w:sz w:val="28"/>
          <w:szCs w:val="28"/>
        </w:rPr>
        <w:lastRenderedPageBreak/>
        <w:t>Аксёнова, Т. А. </w:t>
      </w:r>
      <w:r w:rsidRPr="008E7DE9">
        <w:rPr>
          <w:i/>
          <w:iCs/>
          <w:color w:val="000000"/>
          <w:sz w:val="28"/>
          <w:szCs w:val="28"/>
        </w:rPr>
        <w:t>Исследовательская деятельность школьников: Методическое пособие </w:t>
      </w:r>
      <w:r w:rsidRPr="008E7DE9">
        <w:rPr>
          <w:color w:val="000000"/>
          <w:sz w:val="28"/>
          <w:szCs w:val="28"/>
        </w:rPr>
        <w:t>/ Т. А. Аксёнова. — М.: Просвещение, 2018. — 144 с.</w:t>
      </w:r>
    </w:p>
    <w:p w:rsidR="008E7DE9" w:rsidRPr="008E7DE9" w:rsidRDefault="008E7DE9" w:rsidP="008E7DE9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E7DE9">
        <w:rPr>
          <w:color w:val="000000"/>
          <w:sz w:val="28"/>
          <w:szCs w:val="28"/>
        </w:rPr>
        <w:t>Баранова, Е. В. </w:t>
      </w:r>
      <w:r w:rsidRPr="008E7DE9">
        <w:rPr>
          <w:i/>
          <w:iCs/>
          <w:color w:val="000000"/>
          <w:sz w:val="28"/>
          <w:szCs w:val="28"/>
        </w:rPr>
        <w:t>Проектная деятельность в школе: Учебное пособие </w:t>
      </w:r>
      <w:r w:rsidRPr="008E7DE9">
        <w:rPr>
          <w:color w:val="000000"/>
          <w:sz w:val="28"/>
          <w:szCs w:val="28"/>
        </w:rPr>
        <w:t>/ Е. В. Баранова. — М.: Издательство «</w:t>
      </w:r>
      <w:proofErr w:type="spellStart"/>
      <w:r w:rsidRPr="008E7DE9">
        <w:rPr>
          <w:color w:val="000000"/>
          <w:sz w:val="28"/>
          <w:szCs w:val="28"/>
        </w:rPr>
        <w:t>Вентана</w:t>
      </w:r>
      <w:proofErr w:type="spellEnd"/>
      <w:r w:rsidRPr="008E7DE9">
        <w:rPr>
          <w:color w:val="000000"/>
          <w:sz w:val="28"/>
          <w:szCs w:val="28"/>
        </w:rPr>
        <w:t>-Граф», 2019. — 168 с.</w:t>
      </w:r>
    </w:p>
    <w:p w:rsidR="008E7DE9" w:rsidRPr="008E7DE9" w:rsidRDefault="008E7DE9" w:rsidP="008E7DE9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E7DE9">
        <w:rPr>
          <w:color w:val="000000"/>
          <w:sz w:val="28"/>
          <w:szCs w:val="28"/>
        </w:rPr>
        <w:t>Волкова, Н. В. </w:t>
      </w:r>
      <w:r w:rsidRPr="008E7DE9">
        <w:rPr>
          <w:i/>
          <w:iCs/>
          <w:color w:val="000000"/>
          <w:sz w:val="28"/>
          <w:szCs w:val="28"/>
        </w:rPr>
        <w:t>Методика организации исследовательской деятельности учащихся </w:t>
      </w:r>
      <w:r w:rsidRPr="008E7DE9">
        <w:rPr>
          <w:color w:val="000000"/>
          <w:sz w:val="28"/>
          <w:szCs w:val="28"/>
        </w:rPr>
        <w:t>/ Н. В. Волкова. — М.: Дрофа, 2017. — 192 с.</w:t>
      </w:r>
    </w:p>
    <w:p w:rsidR="008E7DE9" w:rsidRDefault="008E7DE9" w:rsidP="008E7DE9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8E7DE9">
        <w:rPr>
          <w:color w:val="000000"/>
          <w:sz w:val="28"/>
          <w:szCs w:val="28"/>
        </w:rPr>
        <w:t>Гейн</w:t>
      </w:r>
      <w:proofErr w:type="spellEnd"/>
      <w:r w:rsidRPr="008E7DE9">
        <w:rPr>
          <w:color w:val="000000"/>
          <w:sz w:val="28"/>
          <w:szCs w:val="28"/>
        </w:rPr>
        <w:t>, Р. М. </w:t>
      </w:r>
      <w:r w:rsidRPr="008E7DE9">
        <w:rPr>
          <w:i/>
          <w:iCs/>
          <w:color w:val="000000"/>
          <w:sz w:val="28"/>
          <w:szCs w:val="28"/>
        </w:rPr>
        <w:t>Активные методы обучения: Исследования и проекты </w:t>
      </w:r>
      <w:r w:rsidRPr="008E7DE9">
        <w:rPr>
          <w:color w:val="000000"/>
          <w:sz w:val="28"/>
          <w:szCs w:val="28"/>
        </w:rPr>
        <w:t xml:space="preserve">/ Р. М. </w:t>
      </w:r>
      <w:proofErr w:type="spellStart"/>
      <w:r w:rsidRPr="008E7DE9">
        <w:rPr>
          <w:color w:val="000000"/>
          <w:sz w:val="28"/>
          <w:szCs w:val="28"/>
        </w:rPr>
        <w:t>Гейн</w:t>
      </w:r>
      <w:proofErr w:type="spellEnd"/>
      <w:r w:rsidRPr="008E7DE9">
        <w:rPr>
          <w:color w:val="000000"/>
          <w:sz w:val="28"/>
          <w:szCs w:val="28"/>
        </w:rPr>
        <w:t>. — СПб.: Лань, 2020. — 224 с.</w:t>
      </w:r>
    </w:p>
    <w:p w:rsidR="008E7DE9" w:rsidRPr="008E7DE9" w:rsidRDefault="008E7DE9" w:rsidP="008E7DE9">
      <w:pPr>
        <w:pStyle w:val="a3"/>
        <w:shd w:val="clear" w:color="auto" w:fill="FFFFFF"/>
        <w:spacing w:before="0" w:beforeAutospacing="0" w:after="150" w:afterAutospacing="0"/>
        <w:ind w:left="720"/>
        <w:rPr>
          <w:b/>
          <w:color w:val="000000"/>
          <w:sz w:val="28"/>
          <w:szCs w:val="28"/>
        </w:rPr>
      </w:pPr>
      <w:r w:rsidRPr="008E7DE9">
        <w:rPr>
          <w:b/>
          <w:color w:val="000000"/>
          <w:sz w:val="28"/>
          <w:szCs w:val="28"/>
        </w:rPr>
        <w:t>Методическая литература:</w:t>
      </w:r>
    </w:p>
    <w:p w:rsidR="008E7DE9" w:rsidRPr="008E7DE9" w:rsidRDefault="00591595" w:rsidP="00591595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 </w:t>
      </w:r>
      <w:r w:rsidR="008E7DE9" w:rsidRPr="008E7DE9">
        <w:rPr>
          <w:color w:val="000000"/>
          <w:sz w:val="28"/>
          <w:szCs w:val="28"/>
        </w:rPr>
        <w:t>Ананьев, Б. Г. </w:t>
      </w:r>
      <w:r w:rsidR="008E7DE9" w:rsidRPr="008E7DE9">
        <w:rPr>
          <w:i/>
          <w:iCs/>
          <w:color w:val="000000"/>
          <w:sz w:val="28"/>
          <w:szCs w:val="28"/>
        </w:rPr>
        <w:t>Проблемы теории познания </w:t>
      </w:r>
      <w:r w:rsidR="008E7DE9" w:rsidRPr="008E7DE9">
        <w:rPr>
          <w:color w:val="000000"/>
          <w:sz w:val="28"/>
          <w:szCs w:val="28"/>
        </w:rPr>
        <w:t>/ Б. Г. Ананьев. — СПб.: Питер, 2017. — 320 с.</w:t>
      </w:r>
    </w:p>
    <w:p w:rsidR="008E7DE9" w:rsidRPr="008E7DE9" w:rsidRDefault="00591595" w:rsidP="00591595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8E7DE9" w:rsidRPr="008E7DE9">
        <w:rPr>
          <w:color w:val="000000"/>
          <w:sz w:val="28"/>
          <w:szCs w:val="28"/>
        </w:rPr>
        <w:t>Дружинин, В. Н. </w:t>
      </w:r>
      <w:r w:rsidR="008E7DE9" w:rsidRPr="008E7DE9">
        <w:rPr>
          <w:i/>
          <w:iCs/>
          <w:color w:val="000000"/>
          <w:sz w:val="28"/>
          <w:szCs w:val="28"/>
        </w:rPr>
        <w:t>Методология научного исследования </w:t>
      </w:r>
      <w:r w:rsidR="008E7DE9" w:rsidRPr="008E7DE9">
        <w:rPr>
          <w:color w:val="000000"/>
          <w:sz w:val="28"/>
          <w:szCs w:val="28"/>
        </w:rPr>
        <w:t>/ В. Н. Дружинин. — М.: Академический проект, 2019. — 256 с.</w:t>
      </w:r>
    </w:p>
    <w:p w:rsidR="008E7DE9" w:rsidRPr="008E7DE9" w:rsidRDefault="00591595" w:rsidP="0059159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</w:t>
      </w:r>
      <w:r w:rsidR="008E7DE9" w:rsidRPr="008E7DE9">
        <w:rPr>
          <w:color w:val="000000"/>
          <w:sz w:val="28"/>
          <w:szCs w:val="28"/>
        </w:rPr>
        <w:t>Кравцов, В. А. </w:t>
      </w:r>
      <w:r w:rsidR="008E7DE9" w:rsidRPr="008E7DE9">
        <w:rPr>
          <w:i/>
          <w:iCs/>
          <w:color w:val="000000"/>
          <w:sz w:val="28"/>
          <w:szCs w:val="28"/>
        </w:rPr>
        <w:t>Основы логики научного исследования </w:t>
      </w:r>
      <w:r w:rsidR="008E7DE9" w:rsidRPr="008E7DE9">
        <w:rPr>
          <w:color w:val="000000"/>
          <w:sz w:val="28"/>
          <w:szCs w:val="28"/>
        </w:rPr>
        <w:t>/ В. А. Кравцов. — М.: Инфра-М, 2020. — 192 с.</w:t>
      </w:r>
    </w:p>
    <w:p w:rsidR="008E7DE9" w:rsidRDefault="00591595" w:rsidP="00591595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4.</w:t>
      </w:r>
      <w:r w:rsidR="008E7DE9" w:rsidRPr="008E7DE9">
        <w:rPr>
          <w:color w:val="000000"/>
          <w:sz w:val="28"/>
          <w:szCs w:val="28"/>
        </w:rPr>
        <w:t>Ядов, В. А. </w:t>
      </w:r>
      <w:r w:rsidR="008E7DE9" w:rsidRPr="008E7DE9">
        <w:rPr>
          <w:i/>
          <w:iCs/>
          <w:color w:val="000000"/>
          <w:sz w:val="28"/>
          <w:szCs w:val="28"/>
        </w:rPr>
        <w:t>Методология и техника социологического исследования </w:t>
      </w:r>
      <w:r w:rsidR="008E7DE9" w:rsidRPr="008E7DE9">
        <w:rPr>
          <w:color w:val="000000"/>
          <w:sz w:val="28"/>
          <w:szCs w:val="28"/>
        </w:rPr>
        <w:t xml:space="preserve">/ В. А. Ядов. — М.: Аспект Пресс, 2018. — 384 </w:t>
      </w:r>
      <w:proofErr w:type="spellStart"/>
      <w:r w:rsidR="008E7DE9" w:rsidRPr="008E7DE9">
        <w:rPr>
          <w:color w:val="000000"/>
          <w:sz w:val="28"/>
          <w:szCs w:val="28"/>
        </w:rPr>
        <w:t>с.</w:t>
      </w:r>
      <w:r w:rsidR="008E7DE9" w:rsidRPr="008E7DE9">
        <w:rPr>
          <w:b/>
          <w:bCs/>
          <w:color w:val="000000"/>
          <w:sz w:val="28"/>
          <w:szCs w:val="28"/>
        </w:rPr>
        <w:t>Работа</w:t>
      </w:r>
      <w:proofErr w:type="spellEnd"/>
      <w:r w:rsidR="008E7DE9" w:rsidRPr="008E7DE9">
        <w:rPr>
          <w:b/>
          <w:bCs/>
          <w:color w:val="000000"/>
          <w:sz w:val="28"/>
          <w:szCs w:val="28"/>
        </w:rPr>
        <w:t xml:space="preserve"> с источниками и оформление результатов</w:t>
      </w:r>
    </w:p>
    <w:p w:rsidR="00591595" w:rsidRPr="00591595" w:rsidRDefault="00591595" w:rsidP="00591595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Интернет ресурсы: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5" w:tgtFrame="_blank" w:history="1">
        <w:r w:rsidR="00591595" w:rsidRPr="00591595">
          <w:rPr>
            <w:rStyle w:val="a4"/>
            <w:color w:val="auto"/>
            <w:sz w:val="28"/>
            <w:szCs w:val="28"/>
          </w:rPr>
          <w:t>www.researcher.ru</w:t>
        </w:r>
      </w:hyperlink>
      <w:r w:rsidR="00591595" w:rsidRPr="00591595">
        <w:rPr>
          <w:sz w:val="28"/>
          <w:szCs w:val="28"/>
        </w:rPr>
        <w:t xml:space="preserve">   — Портал исследовательской деятельности учащихся Публикуются тексты по методологии и методике исследовательской деятельности учащихся ученых и педагогов из Москвы и других городов России, исследовательские работы школьников, организованы сетевые проекты, даются ссылки на другие </w:t>
      </w:r>
      <w:proofErr w:type="spellStart"/>
      <w:r w:rsidR="00591595" w:rsidRPr="00591595">
        <w:rPr>
          <w:sz w:val="28"/>
          <w:szCs w:val="28"/>
        </w:rPr>
        <w:t>интернет-ресурсы</w:t>
      </w:r>
      <w:proofErr w:type="spellEnd"/>
      <w:r w:rsidR="00591595" w:rsidRPr="00591595">
        <w:rPr>
          <w:sz w:val="28"/>
          <w:szCs w:val="28"/>
        </w:rPr>
        <w:t>.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6" w:tgtFrame="_blank" w:history="1">
        <w:r w:rsidR="00591595" w:rsidRPr="00591595">
          <w:rPr>
            <w:rStyle w:val="a4"/>
            <w:color w:val="auto"/>
            <w:sz w:val="28"/>
            <w:szCs w:val="28"/>
          </w:rPr>
          <w:t>www.1553.ru</w:t>
        </w:r>
      </w:hyperlink>
      <w:r w:rsidR="00591595" w:rsidRPr="00591595">
        <w:rPr>
          <w:sz w:val="28"/>
          <w:szCs w:val="28"/>
        </w:rPr>
        <w:t>   — сайт Лицея № 1553 «Лицей на Донской», публикуются материалы Городской экспериментальной площадки «Разработки модели организации Образовательного процесса на основе учебно-исследовательской деятельности учащихся».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7" w:tgtFrame="_blank" w:history="1">
        <w:r w:rsidR="00591595" w:rsidRPr="00591595">
          <w:rPr>
            <w:rStyle w:val="a4"/>
            <w:color w:val="auto"/>
            <w:sz w:val="28"/>
            <w:szCs w:val="28"/>
          </w:rPr>
          <w:t>www.vernadsky.dnttm.ru</w:t>
        </w:r>
      </w:hyperlink>
      <w:r w:rsidR="00591595" w:rsidRPr="00591595">
        <w:rPr>
          <w:sz w:val="28"/>
          <w:szCs w:val="28"/>
        </w:rPr>
        <w:t>   — сайт Всероссийского Конкурса юношеских исследовательских работ им. В. И. Вернадского. Русская и английская версии. Публикуются нормативные документы по конкурсу, рекомендации по участию в нем, детские исследовательские работы.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8" w:tgtFrame="_blank" w:history="1">
        <w:r w:rsidR="00591595" w:rsidRPr="00591595">
          <w:rPr>
            <w:rStyle w:val="a4"/>
            <w:color w:val="auto"/>
            <w:sz w:val="28"/>
            <w:szCs w:val="28"/>
          </w:rPr>
          <w:t>www.issl.dnttm.ru</w:t>
        </w:r>
      </w:hyperlink>
      <w:r w:rsidR="00591595" w:rsidRPr="00591595">
        <w:rPr>
          <w:sz w:val="28"/>
          <w:szCs w:val="28"/>
        </w:rPr>
        <w:t>   — сайт журнала «Исследовательская работа школьника». Публикуются основные материалы проекта, избранные тексты, информация по подписке.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9" w:tgtFrame="_blank" w:history="1">
        <w:r w:rsidR="00591595" w:rsidRPr="00591595">
          <w:rPr>
            <w:rStyle w:val="a4"/>
            <w:color w:val="auto"/>
            <w:sz w:val="28"/>
            <w:szCs w:val="28"/>
          </w:rPr>
          <w:t>www.konkurs.dnttm.ru</w:t>
        </w:r>
      </w:hyperlink>
      <w:r w:rsidR="00591595" w:rsidRPr="00591595">
        <w:rPr>
          <w:sz w:val="28"/>
          <w:szCs w:val="28"/>
        </w:rPr>
        <w:t>   — обзор исследовательских и научно-практических юношеских конференций, семинаров конкурсов и пр.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10" w:tgtFrame="_blank" w:history="1">
        <w:r w:rsidR="00591595" w:rsidRPr="00591595">
          <w:rPr>
            <w:rStyle w:val="a4"/>
            <w:color w:val="auto"/>
            <w:sz w:val="28"/>
            <w:szCs w:val="28"/>
          </w:rPr>
          <w:t>www.subscribe.dnttm.ru</w:t>
        </w:r>
      </w:hyperlink>
      <w:r w:rsidR="00591595" w:rsidRPr="00591595">
        <w:rPr>
          <w:sz w:val="28"/>
          <w:szCs w:val="28"/>
        </w:rPr>
        <w:t>  — рассылка новостей и информации по разнообразным проблемам и мероприятиям рамках работы системы исследовательской деятельности учащихся (в разработке).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11" w:tgtFrame="_blank" w:history="1">
        <w:r w:rsidR="00591595" w:rsidRPr="00591595">
          <w:rPr>
            <w:rStyle w:val="a4"/>
            <w:color w:val="auto"/>
            <w:sz w:val="28"/>
            <w:szCs w:val="28"/>
          </w:rPr>
          <w:t>http://</w:t>
        </w:r>
      </w:hyperlink>
      <w:hyperlink r:id="rId12" w:tgtFrame="_blank" w:history="1">
        <w:r w:rsidR="00591595" w:rsidRPr="00591595">
          <w:rPr>
            <w:rStyle w:val="a4"/>
            <w:color w:val="auto"/>
            <w:sz w:val="28"/>
            <w:szCs w:val="28"/>
          </w:rPr>
          <w:t>www.abitu.ru/</w:t>
        </w:r>
      </w:hyperlink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13" w:tgtFrame="_blank" w:history="1">
        <w:r w:rsidR="00591595" w:rsidRPr="00591595">
          <w:rPr>
            <w:rStyle w:val="a4"/>
            <w:color w:val="auto"/>
            <w:sz w:val="28"/>
            <w:szCs w:val="28"/>
          </w:rPr>
          <w:t>http://portfolio.1september.ru</w:t>
        </w:r>
      </w:hyperlink>
      <w:r w:rsidR="00591595" w:rsidRPr="00591595">
        <w:rPr>
          <w:sz w:val="28"/>
          <w:szCs w:val="28"/>
        </w:rPr>
        <w:t> – фестиваль исследовательских и творческих работ учащихся</w:t>
      </w:r>
    </w:p>
    <w:p w:rsidR="00591595" w:rsidRPr="00591595" w:rsidRDefault="007240A8" w:rsidP="00591595">
      <w:pPr>
        <w:pStyle w:val="a3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hyperlink r:id="rId14" w:tgtFrame="_blank" w:history="1">
        <w:r w:rsidR="00591595" w:rsidRPr="00591595">
          <w:rPr>
            <w:rStyle w:val="a4"/>
            <w:color w:val="auto"/>
            <w:sz w:val="28"/>
            <w:szCs w:val="28"/>
          </w:rPr>
          <w:t>http://kspu.ptz.ru/structur/kafedry/kafbotaniki/metod_mat/m</w:t>
        </w:r>
      </w:hyperlink>
    </w:p>
    <w:p w:rsidR="00591595" w:rsidRPr="008E7DE9" w:rsidRDefault="00591595" w:rsidP="0059159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E7DE9" w:rsidRPr="008E7DE9" w:rsidRDefault="008E7DE9" w:rsidP="008E7DE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E7DE9" w:rsidRPr="008E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62E8F"/>
    <w:multiLevelType w:val="multilevel"/>
    <w:tmpl w:val="B43E3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DF4F7E"/>
    <w:multiLevelType w:val="multilevel"/>
    <w:tmpl w:val="AFE09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777E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127215"/>
    <w:multiLevelType w:val="multilevel"/>
    <w:tmpl w:val="73A4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FE58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EE0D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DE9"/>
    <w:rsid w:val="00137031"/>
    <w:rsid w:val="00212C04"/>
    <w:rsid w:val="00591595"/>
    <w:rsid w:val="007240A8"/>
    <w:rsid w:val="008E7DE9"/>
    <w:rsid w:val="00901B0E"/>
    <w:rsid w:val="009522FF"/>
    <w:rsid w:val="00A87633"/>
    <w:rsid w:val="00AC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F9588"/>
  <w15:docId w15:val="{3B1390F0-9E7F-4C96-A62B-978BF13E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7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91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shkolu.ru/golink/www.issl.dnttm.ru" TargetMode="External"/><Relationship Id="rId13" Type="http://schemas.openxmlformats.org/officeDocument/2006/relationships/hyperlink" Target="http://portfolio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shkolu.ru/golink/www.vernadsky.dnttm.ru" TargetMode="External"/><Relationship Id="rId12" Type="http://schemas.openxmlformats.org/officeDocument/2006/relationships/hyperlink" Target="https://proshkolu.ru/golink/www.abit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roshkolu.ru/golink/www.1553.ru" TargetMode="External"/><Relationship Id="rId11" Type="http://schemas.openxmlformats.org/officeDocument/2006/relationships/hyperlink" Target="http://www.abitu.ru/" TargetMode="External"/><Relationship Id="rId5" Type="http://schemas.openxmlformats.org/officeDocument/2006/relationships/hyperlink" Target="https://proshkolu.ru/golink/www.researcher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roshkolu.ru/golink/www.subscribe.dntt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shkolu.ru/golink/www.konkurs.dnttm.ru" TargetMode="External"/><Relationship Id="rId14" Type="http://schemas.openxmlformats.org/officeDocument/2006/relationships/hyperlink" Target="http://kspu.ptz.ru/structur/kafedry/kafbotaniki/metod_mat/mod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2864</Words>
  <Characters>16328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руководитель</cp:lastModifiedBy>
  <cp:revision>7</cp:revision>
  <dcterms:created xsi:type="dcterms:W3CDTF">2025-09-15T13:22:00Z</dcterms:created>
  <dcterms:modified xsi:type="dcterms:W3CDTF">2025-10-05T22:05:00Z</dcterms:modified>
</cp:coreProperties>
</file>